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869539" w14:textId="5B3DFC8A" w:rsidR="00624DFC" w:rsidRPr="00624DFC" w:rsidRDefault="00624DFC" w:rsidP="00624D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4DFC">
        <w:rPr>
          <w:rFonts w:ascii="Times New Roman" w:hAnsi="Times New Roman" w:cs="Times New Roman"/>
          <w:b/>
          <w:bCs/>
          <w:sz w:val="28"/>
          <w:szCs w:val="28"/>
        </w:rPr>
        <w:t>ANKIT TAPARIA                                                     STUDENT-ID: 19302722</w:t>
      </w:r>
    </w:p>
    <w:p w14:paraId="076894AF" w14:textId="77777777" w:rsidR="00624DFC" w:rsidRDefault="00624DFC" w:rsidP="00624DFC">
      <w:pPr>
        <w:jc w:val="center"/>
        <w:rPr>
          <w:rFonts w:ascii="Times New Roman" w:hAnsi="Times New Roman" w:cs="Times New Roman"/>
          <w:b/>
          <w:bCs/>
          <w:u w:val="single"/>
        </w:rPr>
      </w:pPr>
    </w:p>
    <w:p w14:paraId="7D6BC678" w14:textId="08177823" w:rsidR="00624DFC" w:rsidRPr="00624DFC" w:rsidRDefault="00624DFC" w:rsidP="00624DFC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624DFC">
        <w:rPr>
          <w:rFonts w:ascii="Times New Roman" w:hAnsi="Times New Roman" w:cs="Times New Roman"/>
          <w:b/>
          <w:bCs/>
          <w:sz w:val="32"/>
          <w:szCs w:val="32"/>
          <w:u w:val="single"/>
        </w:rPr>
        <w:t>COVID-19 Data Visualization</w:t>
      </w:r>
    </w:p>
    <w:p w14:paraId="071BCB23" w14:textId="77777777" w:rsidR="0055112A" w:rsidRDefault="00624DFC" w:rsidP="00624DFC">
      <w:pPr>
        <w:jc w:val="center"/>
        <w:rPr>
          <w:rFonts w:ascii="Times New Roman" w:hAnsi="Times New Roman" w:cs="Times New Roman"/>
          <w:i/>
          <w:iCs/>
        </w:rPr>
      </w:pPr>
      <w:r w:rsidRPr="00624DFC">
        <w:rPr>
          <w:rFonts w:ascii="Times New Roman" w:hAnsi="Times New Roman" w:cs="Times New Roman"/>
          <w:b/>
          <w:bCs/>
          <w:i/>
          <w:iCs/>
        </w:rPr>
        <w:t>Note:</w:t>
      </w:r>
      <w:r>
        <w:rPr>
          <w:rFonts w:ascii="Times New Roman" w:hAnsi="Times New Roman" w:cs="Times New Roman"/>
          <w:i/>
          <w:iCs/>
        </w:rPr>
        <w:t xml:space="preserve"> </w:t>
      </w:r>
      <w:r w:rsidRPr="00624DFC">
        <w:rPr>
          <w:rFonts w:ascii="Times New Roman" w:hAnsi="Times New Roman" w:cs="Times New Roman"/>
          <w:i/>
          <w:iCs/>
        </w:rPr>
        <w:t>All visualizations shown below are based on the data from 22-01-2020 until 26-03-2020</w:t>
      </w:r>
    </w:p>
    <w:p w14:paraId="28677294" w14:textId="23A358F5" w:rsidR="002F7D3F" w:rsidRDefault="002F7D3F" w:rsidP="00DE14AD">
      <w:pPr>
        <w:rPr>
          <w:rFonts w:ascii="Times New Roman" w:hAnsi="Times New Roman" w:cs="Times New Roman"/>
          <w:i/>
          <w:iCs/>
        </w:rPr>
      </w:pPr>
    </w:p>
    <w:p w14:paraId="4C986387" w14:textId="5A1976A9" w:rsidR="002F7D3F" w:rsidRPr="002F7D3F" w:rsidRDefault="002F7D3F" w:rsidP="00174469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F7D3F">
        <w:rPr>
          <w:rFonts w:ascii="Times New Roman" w:hAnsi="Times New Roman" w:cs="Times New Roman"/>
          <w:b/>
          <w:bCs/>
          <w:sz w:val="32"/>
          <w:szCs w:val="32"/>
          <w:u w:val="single"/>
        </w:rPr>
        <w:t>Increasing trend of daily cases</w:t>
      </w:r>
    </w:p>
    <w:p w14:paraId="52FD061D" w14:textId="521598BF" w:rsidR="0055112A" w:rsidRDefault="0055112A" w:rsidP="00624DFC">
      <w:pPr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noProof/>
        </w:rPr>
        <w:drawing>
          <wp:inline distT="0" distB="0" distL="0" distR="0" wp14:anchorId="6E59AEFC" wp14:editId="2148F65C">
            <wp:extent cx="5731510" cy="4093845"/>
            <wp:effectExtent l="0" t="0" r="2540" b="1905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um.sv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4227" w14:textId="46DE9EAB" w:rsidR="002F7D3F" w:rsidRDefault="002F7D3F" w:rsidP="002F7D3F">
      <w:pPr>
        <w:rPr>
          <w:rFonts w:ascii="Times New Roman" w:hAnsi="Times New Roman" w:cs="Times New Roman"/>
          <w:b/>
          <w:bCs/>
          <w:u w:val="single"/>
        </w:rPr>
      </w:pPr>
    </w:p>
    <w:p w14:paraId="6579F16B" w14:textId="122F73E9" w:rsidR="002F7D3F" w:rsidRDefault="002F7D3F" w:rsidP="00624DFC">
      <w:pPr>
        <w:jc w:val="center"/>
        <w:rPr>
          <w:rFonts w:ascii="Times New Roman" w:hAnsi="Times New Roman" w:cs="Times New Roman"/>
          <w:b/>
          <w:bCs/>
          <w:u w:val="single"/>
        </w:rPr>
      </w:pPr>
    </w:p>
    <w:p w14:paraId="417E638C" w14:textId="28BDCAA7" w:rsidR="002F7D3F" w:rsidRDefault="002F7D3F" w:rsidP="00624DFC">
      <w:pPr>
        <w:jc w:val="center"/>
        <w:rPr>
          <w:rFonts w:ascii="Times New Roman" w:hAnsi="Times New Roman" w:cs="Times New Roman"/>
          <w:b/>
          <w:bCs/>
          <w:u w:val="single"/>
        </w:rPr>
      </w:pPr>
    </w:p>
    <w:p w14:paraId="14142583" w14:textId="15FB5F18" w:rsidR="002F7D3F" w:rsidRDefault="002F7D3F" w:rsidP="00624DFC">
      <w:pPr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noProof/>
        </w:rPr>
        <w:drawing>
          <wp:inline distT="0" distB="0" distL="0" distR="0" wp14:anchorId="0362AB43" wp14:editId="2D02AB2B">
            <wp:extent cx="5731510" cy="2865755"/>
            <wp:effectExtent l="0" t="0" r="254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11 (6).sv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0024" w14:textId="77777777" w:rsidR="00DE14AD" w:rsidRDefault="00DE14AD" w:rsidP="00DE14AD">
      <w:pPr>
        <w:jc w:val="center"/>
        <w:rPr>
          <w:rFonts w:ascii="Times New Roman" w:hAnsi="Times New Roman" w:cs="Times New Roman"/>
          <w:b/>
          <w:bCs/>
          <w:u w:val="single"/>
        </w:rPr>
      </w:pPr>
    </w:p>
    <w:p w14:paraId="72596C0F" w14:textId="5BF61330" w:rsidR="00DE14AD" w:rsidRDefault="00DE14AD" w:rsidP="00DE14AD">
      <w:pPr>
        <w:jc w:val="center"/>
        <w:rPr>
          <w:rFonts w:ascii="Times New Roman" w:hAnsi="Times New Roman" w:cs="Times New Roman"/>
          <w:b/>
          <w:bCs/>
          <w:u w:val="single"/>
        </w:rPr>
      </w:pPr>
      <w:r w:rsidRPr="00DE14AD">
        <w:rPr>
          <w:rFonts w:ascii="Times New Roman" w:hAnsi="Times New Roman" w:cs="Times New Roman"/>
          <w:b/>
          <w:bCs/>
          <w:u w:val="single"/>
        </w:rPr>
        <w:t>Total Confirmed cases, deaths, recovered cases and mortality rate</w:t>
      </w:r>
    </w:p>
    <w:p w14:paraId="12971774" w14:textId="496B837F" w:rsidR="00DE14AD" w:rsidRPr="00624DFC" w:rsidRDefault="00DE14AD" w:rsidP="00624DFC">
      <w:pPr>
        <w:jc w:val="center"/>
        <w:rPr>
          <w:rFonts w:ascii="Times New Roman" w:hAnsi="Times New Roman" w:cs="Times New Roman"/>
          <w:b/>
          <w:bCs/>
          <w:u w:val="single"/>
        </w:rPr>
      </w:pPr>
      <w:r>
        <w:rPr>
          <w:noProof/>
        </w:rPr>
        <w:drawing>
          <wp:inline distT="0" distB="0" distL="0" distR="0" wp14:anchorId="3CA08E7B" wp14:editId="2A951BB4">
            <wp:extent cx="5731510" cy="2865755"/>
            <wp:effectExtent l="0" t="0" r="254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1 (12).sv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32CE" w14:textId="4AD785E5" w:rsidR="00575C4E" w:rsidRDefault="00575C4E">
      <w:r>
        <w:rPr>
          <w:noProof/>
        </w:rPr>
        <w:drawing>
          <wp:inline distT="0" distB="0" distL="0" distR="0" wp14:anchorId="234E8837" wp14:editId="59C0495F">
            <wp:extent cx="5731269" cy="493395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2978" cy="49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7B48" w14:textId="25666E4A" w:rsidR="00A3667C" w:rsidRDefault="00A3667C"/>
    <w:p w14:paraId="65A1C753" w14:textId="0A68AF12" w:rsidR="00DE14AD" w:rsidRDefault="00DE14AD"/>
    <w:p w14:paraId="6D10F8F0" w14:textId="3F2B0041" w:rsidR="00DE14AD" w:rsidRDefault="00DE14AD"/>
    <w:p w14:paraId="6FB59B32" w14:textId="250FC859" w:rsidR="00DE14AD" w:rsidRDefault="00DE14AD"/>
    <w:p w14:paraId="6985C97C" w14:textId="4C8F7B01" w:rsidR="00DE14AD" w:rsidRDefault="00DE14AD"/>
    <w:p w14:paraId="376EB0DA" w14:textId="2C836CB8" w:rsidR="00DE14AD" w:rsidRDefault="00DE14AD"/>
    <w:p w14:paraId="48EE9A4C" w14:textId="77777777" w:rsidR="00DE14AD" w:rsidRDefault="00DE14AD"/>
    <w:p w14:paraId="69F7B43F" w14:textId="0B012B56" w:rsidR="00A3667C" w:rsidRDefault="00A3667C">
      <w:r>
        <w:rPr>
          <w:noProof/>
        </w:rPr>
        <w:drawing>
          <wp:inline distT="0" distB="0" distL="0" distR="0" wp14:anchorId="46E84B72" wp14:editId="6A2B97AB">
            <wp:extent cx="5730317" cy="520065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94" cy="520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991F" w14:textId="77777777" w:rsidR="00DE14AD" w:rsidRDefault="00DE14AD" w:rsidP="00DE14AD"/>
    <w:p w14:paraId="1666B765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DA00EAC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7E9DE6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9CF41F8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DD28A84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C16ABB2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7484211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82540C7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6DE4BE6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9E3B139" w14:textId="79A01815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DE14AD">
        <w:rPr>
          <w:rFonts w:ascii="Times New Roman" w:hAnsi="Times New Roman" w:cs="Times New Roman"/>
          <w:b/>
          <w:bCs/>
          <w:sz w:val="32"/>
          <w:szCs w:val="32"/>
          <w:u w:val="single"/>
        </w:rPr>
        <w:t>Composition of COVID-19 cases</w:t>
      </w:r>
    </w:p>
    <w:p w14:paraId="3BB65395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A5A7CAA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7952950" w14:textId="77777777" w:rsidR="00DE14AD" w:rsidRDefault="00DE14AD" w:rsidP="00DE14AD">
      <w:pPr>
        <w:ind w:left="720" w:firstLine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35272F0" w14:textId="1C6D48F9" w:rsidR="002F7D3F" w:rsidRDefault="002F7D3F" w:rsidP="00DE14AD">
      <w:pPr>
        <w:ind w:left="720" w:firstLine="720"/>
        <w:rPr>
          <w:rFonts w:ascii="Times New Roman" w:hAnsi="Times New Roman" w:cs="Times New Roman"/>
        </w:rPr>
      </w:pPr>
      <w:r w:rsidRPr="002F7D3F">
        <w:rPr>
          <w:rFonts w:ascii="Times New Roman" w:hAnsi="Times New Roman" w:cs="Times New Roman"/>
          <w:b/>
          <w:bCs/>
          <w:sz w:val="32"/>
          <w:szCs w:val="32"/>
          <w:u w:val="single"/>
        </w:rPr>
        <w:t>Trajectories of most affected countries</w:t>
      </w:r>
    </w:p>
    <w:p w14:paraId="3949C181" w14:textId="77777777" w:rsidR="002F7D3F" w:rsidRDefault="002F7D3F">
      <w:pPr>
        <w:rPr>
          <w:rFonts w:ascii="Times New Roman" w:hAnsi="Times New Roman" w:cs="Times New Roman"/>
        </w:rPr>
      </w:pPr>
    </w:p>
    <w:p w14:paraId="56BB09FE" w14:textId="3D1066EF" w:rsidR="00174469" w:rsidRPr="002F7D3F" w:rsidRDefault="00174469">
      <w:pPr>
        <w:rPr>
          <w:rFonts w:ascii="Times New Roman" w:hAnsi="Times New Roman" w:cs="Times New Roman"/>
        </w:rPr>
      </w:pPr>
      <w:r w:rsidRPr="002F7D3F">
        <w:rPr>
          <w:rFonts w:ascii="Times New Roman" w:hAnsi="Times New Roman" w:cs="Times New Roman"/>
        </w:rPr>
        <w:t>Below visualisations shows the trajectories of confirmed cases in top 10 affected countries</w:t>
      </w:r>
      <w:r w:rsidR="002F7D3F" w:rsidRPr="002F7D3F">
        <w:rPr>
          <w:rFonts w:ascii="Times New Roman" w:hAnsi="Times New Roman" w:cs="Times New Roman"/>
        </w:rPr>
        <w:t xml:space="preserve">. The curve flattened for China due to lockdown imposed. The plots </w:t>
      </w:r>
      <w:r w:rsidR="002F7D3F">
        <w:rPr>
          <w:rFonts w:ascii="Times New Roman" w:hAnsi="Times New Roman" w:cs="Times New Roman"/>
        </w:rPr>
        <w:t xml:space="preserve">also </w:t>
      </w:r>
      <w:r w:rsidR="002F7D3F" w:rsidRPr="002F7D3F">
        <w:rPr>
          <w:rFonts w:ascii="Times New Roman" w:hAnsi="Times New Roman" w:cs="Times New Roman"/>
        </w:rPr>
        <w:t>reveal trajectories for Italy and US are steeper than of China.</w:t>
      </w:r>
    </w:p>
    <w:p w14:paraId="7016255A" w14:textId="61D7A2DA" w:rsidR="00174469" w:rsidRDefault="00174469"/>
    <w:p w14:paraId="288F640E" w14:textId="77777777" w:rsidR="002F7D3F" w:rsidRDefault="002F7D3F"/>
    <w:p w14:paraId="0D5D87B0" w14:textId="5B2F0162" w:rsidR="00124CF1" w:rsidRDefault="006349D8">
      <w:r>
        <w:rPr>
          <w:noProof/>
        </w:rPr>
        <w:drawing>
          <wp:inline distT="0" distB="0" distL="0" distR="0" wp14:anchorId="0C50DC65" wp14:editId="51E1B6CF">
            <wp:extent cx="5731510" cy="2865755"/>
            <wp:effectExtent l="0" t="0" r="254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1 (4).sv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F2CE" w14:textId="64EBB5E2" w:rsidR="006349D8" w:rsidRDefault="006349D8">
      <w:pPr>
        <w:rPr>
          <w:noProof/>
        </w:rPr>
      </w:pPr>
    </w:p>
    <w:p w14:paraId="41AD836E" w14:textId="6D6BBCB1" w:rsidR="0044757C" w:rsidRDefault="0044757C">
      <w:pPr>
        <w:rPr>
          <w:noProof/>
        </w:rPr>
      </w:pPr>
    </w:p>
    <w:p w14:paraId="5932CA1C" w14:textId="0C807F19" w:rsidR="0044757C" w:rsidRDefault="0044757C">
      <w:pPr>
        <w:rPr>
          <w:noProof/>
        </w:rPr>
      </w:pPr>
    </w:p>
    <w:p w14:paraId="45299873" w14:textId="67CA59E7" w:rsidR="0044757C" w:rsidRDefault="0044757C">
      <w:pPr>
        <w:rPr>
          <w:noProof/>
        </w:rPr>
      </w:pPr>
    </w:p>
    <w:p w14:paraId="7E8714C1" w14:textId="1CA3E489" w:rsidR="0044757C" w:rsidRDefault="0044757C">
      <w:pPr>
        <w:rPr>
          <w:noProof/>
        </w:rPr>
      </w:pPr>
      <w:r>
        <w:rPr>
          <w:noProof/>
        </w:rPr>
        <w:drawing>
          <wp:inline distT="0" distB="0" distL="0" distR="0" wp14:anchorId="5B49A86E" wp14:editId="0BFD8860">
            <wp:extent cx="6131560" cy="3065780"/>
            <wp:effectExtent l="0" t="0" r="2540" b="127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11 (9).sv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844" cy="307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08DE" w14:textId="2027366E" w:rsidR="0044757C" w:rsidRDefault="0044757C">
      <w:pPr>
        <w:rPr>
          <w:noProof/>
        </w:rPr>
      </w:pPr>
    </w:p>
    <w:p w14:paraId="1B5FE15F" w14:textId="4855B0F5" w:rsidR="00174469" w:rsidRDefault="00174469">
      <w:pPr>
        <w:rPr>
          <w:noProof/>
        </w:rPr>
      </w:pPr>
    </w:p>
    <w:p w14:paraId="1A7290BB" w14:textId="382714B9" w:rsidR="00174469" w:rsidRDefault="00174469">
      <w:pPr>
        <w:rPr>
          <w:noProof/>
        </w:rPr>
      </w:pPr>
    </w:p>
    <w:p w14:paraId="3212F4E5" w14:textId="78B4869D" w:rsidR="00174469" w:rsidRDefault="00174469">
      <w:pPr>
        <w:rPr>
          <w:noProof/>
        </w:rPr>
      </w:pPr>
    </w:p>
    <w:p w14:paraId="409D1C5D" w14:textId="6660F4CC" w:rsidR="002F7D3F" w:rsidRDefault="002F7D3F" w:rsidP="002F7D3F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F7D3F">
        <w:rPr>
          <w:rFonts w:ascii="Times New Roman" w:hAnsi="Times New Roman" w:cs="Times New Roman"/>
          <w:b/>
          <w:bCs/>
          <w:sz w:val="32"/>
          <w:szCs w:val="32"/>
          <w:u w:val="single"/>
        </w:rPr>
        <w:t>Spread of cases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across continents</w:t>
      </w:r>
      <w:r w:rsidRPr="002F7D3F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and shift of </w:t>
      </w:r>
      <w:r w:rsidRPr="002F7D3F">
        <w:rPr>
          <w:rFonts w:ascii="Times New Roman" w:hAnsi="Times New Roman" w:cs="Times New Roman"/>
          <w:b/>
          <w:bCs/>
          <w:sz w:val="32"/>
          <w:szCs w:val="32"/>
          <w:u w:val="single"/>
        </w:rPr>
        <w:t>epicentre</w:t>
      </w:r>
      <w:r w:rsidRPr="002F7D3F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of COVID-19</w:t>
      </w:r>
    </w:p>
    <w:p w14:paraId="5AD3E555" w14:textId="77777777" w:rsidR="002F7D3F" w:rsidRPr="002F7D3F" w:rsidRDefault="002F7D3F" w:rsidP="002F7D3F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0187D8E" w14:textId="4984A560" w:rsidR="00A3667C" w:rsidRDefault="00A3667C">
      <w:r>
        <w:rPr>
          <w:noProof/>
        </w:rPr>
        <w:drawing>
          <wp:inline distT="0" distB="0" distL="0" distR="0" wp14:anchorId="33BDF37D" wp14:editId="57D2B55D">
            <wp:extent cx="5731510" cy="2865755"/>
            <wp:effectExtent l="0" t="0" r="254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1 (7)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1FA2" w14:textId="1C49C957" w:rsidR="00A3667C" w:rsidRDefault="00A3667C"/>
    <w:p w14:paraId="164CB759" w14:textId="77777777" w:rsidR="00174469" w:rsidRDefault="00174469"/>
    <w:p w14:paraId="0F60D65C" w14:textId="77777777" w:rsidR="00174469" w:rsidRDefault="00174469"/>
    <w:p w14:paraId="1B8BD249" w14:textId="1F9CA68C" w:rsidR="00A3667C" w:rsidRDefault="00A3667C">
      <w:r>
        <w:rPr>
          <w:noProof/>
        </w:rPr>
        <w:drawing>
          <wp:inline distT="0" distB="0" distL="0" distR="0" wp14:anchorId="19A72736" wp14:editId="35DA7D62">
            <wp:extent cx="5731510" cy="2865755"/>
            <wp:effectExtent l="0" t="0" r="254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11 (8).sv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0F11" w14:textId="351EABF9" w:rsidR="009B43CC" w:rsidRDefault="009B43CC"/>
    <w:p w14:paraId="74B83D28" w14:textId="77777777" w:rsidR="009B43CC" w:rsidRDefault="009B43CC"/>
    <w:p w14:paraId="0D7A8CF0" w14:textId="763A4AE8" w:rsidR="006D1C94" w:rsidRDefault="009B43CC">
      <w:r>
        <w:rPr>
          <w:noProof/>
        </w:rPr>
        <w:lastRenderedPageBreak/>
        <w:drawing>
          <wp:inline distT="0" distB="0" distL="0" distR="0" wp14:anchorId="7BA11CE2" wp14:editId="74313A76">
            <wp:extent cx="5731510" cy="2865755"/>
            <wp:effectExtent l="0" t="0" r="254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11 (14).sv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C94" w:rsidSect="00624DFC">
      <w:pgSz w:w="11906" w:h="16838"/>
      <w:pgMar w:top="567" w:right="1440" w:bottom="567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264"/>
    <w:rsid w:val="00003629"/>
    <w:rsid w:val="00007708"/>
    <w:rsid w:val="00124CF1"/>
    <w:rsid w:val="00174469"/>
    <w:rsid w:val="002F7D3F"/>
    <w:rsid w:val="003A55F8"/>
    <w:rsid w:val="0044757C"/>
    <w:rsid w:val="0051019C"/>
    <w:rsid w:val="0055112A"/>
    <w:rsid w:val="00575C4E"/>
    <w:rsid w:val="00624DFC"/>
    <w:rsid w:val="006349D8"/>
    <w:rsid w:val="006D1C94"/>
    <w:rsid w:val="00757264"/>
    <w:rsid w:val="009B43CC"/>
    <w:rsid w:val="00A3667C"/>
    <w:rsid w:val="00D57426"/>
    <w:rsid w:val="00DE1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37E46"/>
  <w15:chartTrackingRefBased/>
  <w15:docId w15:val="{2693DF14-D4C0-448A-B687-ED8284B48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CF6CF7-028F-4A39-A22E-2C869C6A87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6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TAPARIA</dc:creator>
  <cp:keywords/>
  <dc:description/>
  <cp:lastModifiedBy>ANKIT TAPARIA</cp:lastModifiedBy>
  <cp:revision>5</cp:revision>
  <cp:lastPrinted>2020-04-18T19:21:00Z</cp:lastPrinted>
  <dcterms:created xsi:type="dcterms:W3CDTF">2020-04-18T17:18:00Z</dcterms:created>
  <dcterms:modified xsi:type="dcterms:W3CDTF">2020-04-19T05:17:00Z</dcterms:modified>
</cp:coreProperties>
</file>